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4D5" w:rsidRPr="00246695" w:rsidRDefault="00C534D5" w:rsidP="00246695">
      <w:pPr>
        <w:jc w:val="center"/>
        <w:rPr>
          <w:b/>
          <w:bCs/>
          <w:color w:val="000000"/>
          <w:sz w:val="28"/>
          <w:szCs w:val="28"/>
        </w:rPr>
      </w:pPr>
      <w:r w:rsidRPr="00246695">
        <w:rPr>
          <w:b/>
          <w:bCs/>
          <w:color w:val="000000"/>
          <w:sz w:val="28"/>
          <w:szCs w:val="28"/>
        </w:rPr>
        <w:t xml:space="preserve">Результаты независимой оценки качества </w:t>
      </w:r>
    </w:p>
    <w:p w:rsidR="00C534D5" w:rsidRPr="00246695" w:rsidRDefault="00C534D5" w:rsidP="00246695">
      <w:pPr>
        <w:jc w:val="center"/>
        <w:rPr>
          <w:b/>
          <w:bCs/>
          <w:color w:val="000000"/>
          <w:sz w:val="28"/>
          <w:szCs w:val="28"/>
        </w:rPr>
      </w:pPr>
      <w:r w:rsidRPr="00246695">
        <w:rPr>
          <w:b/>
          <w:bCs/>
          <w:color w:val="000000"/>
          <w:sz w:val="28"/>
          <w:szCs w:val="28"/>
        </w:rPr>
        <w:t>оказания услуг государственными и муниципальными учреждениями культурно-досугового типа и музеями</w:t>
      </w:r>
    </w:p>
    <w:p w:rsidR="00C534D5" w:rsidRPr="00246695" w:rsidRDefault="00C534D5" w:rsidP="00246695">
      <w:pPr>
        <w:pStyle w:val="ListParagraph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466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Новосибирской области в 2016 году</w:t>
      </w:r>
    </w:p>
    <w:p w:rsidR="00C534D5" w:rsidRPr="00246695" w:rsidRDefault="00C534D5" w:rsidP="00246695">
      <w:pPr>
        <w:jc w:val="center"/>
        <w:rPr>
          <w:b/>
          <w:bCs/>
          <w:sz w:val="28"/>
          <w:szCs w:val="28"/>
        </w:rPr>
      </w:pPr>
    </w:p>
    <w:p w:rsidR="00C534D5" w:rsidRPr="00246695" w:rsidRDefault="00C534D5" w:rsidP="00246695">
      <w:pPr>
        <w:ind w:left="260"/>
        <w:jc w:val="center"/>
        <w:rPr>
          <w:b/>
          <w:bCs/>
          <w:sz w:val="28"/>
          <w:szCs w:val="28"/>
        </w:rPr>
      </w:pPr>
      <w:r w:rsidRPr="00246695">
        <w:rPr>
          <w:b/>
          <w:bCs/>
          <w:sz w:val="28"/>
          <w:szCs w:val="28"/>
        </w:rPr>
        <w:t>Оценка уровня качества оказания услуг</w:t>
      </w:r>
    </w:p>
    <w:p w:rsidR="00C534D5" w:rsidRPr="00246695" w:rsidRDefault="00C534D5" w:rsidP="00246695">
      <w:pPr>
        <w:jc w:val="center"/>
        <w:rPr>
          <w:b/>
          <w:bCs/>
          <w:sz w:val="28"/>
          <w:szCs w:val="28"/>
        </w:rPr>
      </w:pPr>
      <w:r w:rsidRPr="00246695">
        <w:rPr>
          <w:b/>
          <w:bCs/>
          <w:sz w:val="28"/>
          <w:szCs w:val="28"/>
        </w:rPr>
        <w:t>муниципальными и государственными учреждениями культурно-досугового типа Новосибирской области</w:t>
      </w:r>
    </w:p>
    <w:p w:rsidR="00C534D5" w:rsidRPr="00246695" w:rsidRDefault="00C534D5" w:rsidP="00246695">
      <w:pPr>
        <w:pStyle w:val="ListParagraph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6695">
        <w:rPr>
          <w:rFonts w:ascii="Times New Roman" w:hAnsi="Times New Roman" w:cs="Times New Roman"/>
          <w:b/>
          <w:bCs/>
          <w:sz w:val="28"/>
          <w:szCs w:val="28"/>
        </w:rPr>
        <w:t xml:space="preserve"> (интегральная, по критериям, по источникам получения информации), %</w:t>
      </w:r>
    </w:p>
    <w:p w:rsidR="00C534D5" w:rsidRPr="00185E29" w:rsidRDefault="00C534D5" w:rsidP="00246695">
      <w:pPr>
        <w:pStyle w:val="ListParagraph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tbl>
      <w:tblPr>
        <w:tblW w:w="15891" w:type="dxa"/>
        <w:tblInd w:w="-106" w:type="dxa"/>
        <w:tblLayout w:type="fixed"/>
        <w:tblLook w:val="00A0"/>
      </w:tblPr>
      <w:tblGrid>
        <w:gridCol w:w="660"/>
        <w:gridCol w:w="6159"/>
        <w:gridCol w:w="754"/>
        <w:gridCol w:w="928"/>
        <w:gridCol w:w="870"/>
        <w:gridCol w:w="861"/>
        <w:gridCol w:w="1200"/>
        <w:gridCol w:w="774"/>
        <w:gridCol w:w="850"/>
        <w:gridCol w:w="993"/>
        <w:gridCol w:w="850"/>
        <w:gridCol w:w="992"/>
      </w:tblGrid>
      <w:tr w:rsidR="00C534D5" w:rsidRPr="00185E29">
        <w:trPr>
          <w:trHeight w:val="397"/>
          <w:tblHeader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534D5" w:rsidRPr="00185E29" w:rsidRDefault="00C534D5" w:rsidP="00FF22C1">
            <w:pPr>
              <w:jc w:val="center"/>
              <w:rPr>
                <w:color w:val="000000"/>
              </w:rPr>
            </w:pPr>
            <w:r w:rsidRPr="00185E29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1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C534D5" w:rsidRPr="00185E29" w:rsidRDefault="00C534D5" w:rsidP="00FF22C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Pr="00185E29">
              <w:rPr>
                <w:color w:val="000000"/>
                <w:sz w:val="22"/>
                <w:szCs w:val="22"/>
              </w:rPr>
              <w:t>азвание организации культуры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extDirection w:val="btLr"/>
            <w:vAlign w:val="center"/>
          </w:tcPr>
          <w:p w:rsidR="00C534D5" w:rsidRPr="00185E29" w:rsidRDefault="00C534D5" w:rsidP="00FF22C1">
            <w:pPr>
              <w:ind w:left="113" w:right="113"/>
              <w:jc w:val="center"/>
              <w:rPr>
                <w:color w:val="000000"/>
              </w:rPr>
            </w:pPr>
            <w:r w:rsidRPr="00185E29">
              <w:rPr>
                <w:color w:val="000000"/>
                <w:sz w:val="22"/>
                <w:szCs w:val="22"/>
              </w:rPr>
              <w:t>интегральное значение</w:t>
            </w:r>
            <w:r>
              <w:rPr>
                <w:color w:val="000000"/>
                <w:sz w:val="22"/>
                <w:szCs w:val="22"/>
              </w:rPr>
              <w:t xml:space="preserve"> по совокупности критериев</w:t>
            </w:r>
          </w:p>
        </w:tc>
        <w:tc>
          <w:tcPr>
            <w:tcW w:w="54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4D5" w:rsidRPr="00185E29" w:rsidRDefault="00C534D5" w:rsidP="00FF22C1">
            <w:pPr>
              <w:jc w:val="center"/>
            </w:pPr>
            <w:r w:rsidRPr="00185E29">
              <w:rPr>
                <w:sz w:val="22"/>
                <w:szCs w:val="22"/>
              </w:rPr>
              <w:t>оценка уровня по критериям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4D5" w:rsidRPr="00185E29" w:rsidRDefault="00C534D5" w:rsidP="00FF22C1">
            <w:pPr>
              <w:jc w:val="center"/>
            </w:pPr>
            <w:r w:rsidRPr="00185E29">
              <w:rPr>
                <w:sz w:val="22"/>
                <w:szCs w:val="22"/>
              </w:rPr>
              <w:t>оценка уровня по источникам информации</w:t>
            </w:r>
          </w:p>
        </w:tc>
      </w:tr>
      <w:tr w:rsidR="00C534D5" w:rsidRPr="00185E29">
        <w:trPr>
          <w:trHeight w:val="2569"/>
          <w:tblHeader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4D5" w:rsidRPr="00185E29" w:rsidRDefault="00C534D5" w:rsidP="00FF22C1">
            <w:pPr>
              <w:jc w:val="center"/>
              <w:rPr>
                <w:color w:val="000000"/>
              </w:rPr>
            </w:pPr>
          </w:p>
        </w:tc>
        <w:tc>
          <w:tcPr>
            <w:tcW w:w="61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4D5" w:rsidRPr="00185E29" w:rsidRDefault="00C534D5" w:rsidP="00FF22C1">
            <w:pPr>
              <w:jc w:val="both"/>
              <w:rPr>
                <w:color w:val="000000"/>
              </w:rPr>
            </w:pPr>
          </w:p>
        </w:tc>
        <w:tc>
          <w:tcPr>
            <w:tcW w:w="7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4D5" w:rsidRPr="00185E29" w:rsidRDefault="00C534D5" w:rsidP="00FF22C1">
            <w:pPr>
              <w:jc w:val="center"/>
              <w:rPr>
                <w:color w:val="00000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534D5" w:rsidRPr="00185E29" w:rsidRDefault="00C534D5" w:rsidP="00FF22C1">
            <w:pPr>
              <w:jc w:val="center"/>
            </w:pPr>
            <w:r w:rsidRPr="00185E29">
              <w:rPr>
                <w:sz w:val="22"/>
                <w:szCs w:val="22"/>
              </w:rPr>
              <w:t>открытость и доступность информации об организации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534D5" w:rsidRPr="00185E29" w:rsidRDefault="00C534D5" w:rsidP="00FF22C1">
            <w:pPr>
              <w:jc w:val="center"/>
            </w:pPr>
            <w:r w:rsidRPr="00185E29">
              <w:rPr>
                <w:sz w:val="22"/>
                <w:szCs w:val="22"/>
              </w:rPr>
              <w:t>комфортность условий предоставления услуг и доступность их получения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534D5" w:rsidRPr="00185E29" w:rsidRDefault="00C534D5" w:rsidP="00FF22C1">
            <w:pPr>
              <w:jc w:val="center"/>
            </w:pPr>
            <w:r w:rsidRPr="00185E29">
              <w:rPr>
                <w:sz w:val="22"/>
                <w:szCs w:val="22"/>
              </w:rPr>
              <w:t>время ожидания предоставления услуги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534D5" w:rsidRPr="00185E29" w:rsidRDefault="00C534D5" w:rsidP="00FF22C1">
            <w:pPr>
              <w:jc w:val="center"/>
            </w:pPr>
            <w:r w:rsidRPr="00185E29">
              <w:rPr>
                <w:sz w:val="22"/>
                <w:szCs w:val="22"/>
              </w:rPr>
              <w:t>доброжелательность, вежливость, компетентность работников организации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534D5" w:rsidRPr="00185E29" w:rsidRDefault="00C534D5" w:rsidP="00FF22C1">
            <w:pPr>
              <w:jc w:val="center"/>
            </w:pPr>
            <w:r w:rsidRPr="00185E29">
              <w:rPr>
                <w:sz w:val="22"/>
                <w:szCs w:val="22"/>
              </w:rPr>
              <w:t>удовлетворенность качеством оказания услуг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534D5" w:rsidRPr="00185E29" w:rsidRDefault="00C534D5" w:rsidP="00FF22C1">
            <w:pPr>
              <w:jc w:val="center"/>
            </w:pPr>
            <w:r w:rsidRPr="00185E29">
              <w:rPr>
                <w:sz w:val="22"/>
                <w:szCs w:val="22"/>
              </w:rPr>
              <w:t>доступность организации для групп населения с ОВЗ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34D5" w:rsidRPr="00185E29" w:rsidRDefault="00C534D5" w:rsidP="00FF22C1">
            <w:pPr>
              <w:jc w:val="center"/>
            </w:pPr>
            <w:r w:rsidRPr="00185E29">
              <w:rPr>
                <w:sz w:val="22"/>
                <w:szCs w:val="22"/>
              </w:rPr>
              <w:t>открытости и доступности информации на официальном сайте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34D5" w:rsidRPr="00185E29" w:rsidRDefault="00C534D5" w:rsidP="00FF22C1">
            <w:pPr>
              <w:jc w:val="center"/>
            </w:pPr>
            <w:r w:rsidRPr="00185E29">
              <w:rPr>
                <w:sz w:val="22"/>
                <w:szCs w:val="22"/>
              </w:rPr>
              <w:t>открытости и доступности информации организации  на сайте www.bus.gov.ru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34D5" w:rsidRPr="00185E29" w:rsidRDefault="00C534D5" w:rsidP="00FF22C1">
            <w:pPr>
              <w:jc w:val="center"/>
            </w:pPr>
            <w:r w:rsidRPr="00185E29">
              <w:rPr>
                <w:sz w:val="22"/>
                <w:szCs w:val="22"/>
              </w:rPr>
              <w:t>удовлетворенности качеством оказываемых услуг по критериям (опрос)</w:t>
            </w:r>
          </w:p>
        </w:tc>
      </w:tr>
      <w:tr w:rsidR="00C534D5" w:rsidRPr="00185E29">
        <w:trPr>
          <w:trHeight w:val="1103"/>
          <w:tblHeader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34D5" w:rsidRDefault="00C534D5" w:rsidP="00FF22C1">
            <w:pPr>
              <w:jc w:val="center"/>
              <w:rPr>
                <w:color w:val="000000"/>
              </w:rPr>
            </w:pPr>
          </w:p>
          <w:p w:rsidR="00C534D5" w:rsidRPr="00185E29" w:rsidRDefault="00C534D5" w:rsidP="00FF22C1">
            <w:pPr>
              <w:jc w:val="center"/>
              <w:rPr>
                <w:color w:val="000000"/>
              </w:rPr>
            </w:pPr>
            <w:r w:rsidRPr="00185E29"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34D5" w:rsidRDefault="00C534D5" w:rsidP="00FF22C1">
            <w:pPr>
              <w:jc w:val="both"/>
              <w:rPr>
                <w:color w:val="000000"/>
              </w:rPr>
            </w:pPr>
          </w:p>
          <w:p w:rsidR="00C534D5" w:rsidRPr="00185E29" w:rsidRDefault="00C534D5" w:rsidP="00FF22C1">
            <w:pPr>
              <w:jc w:val="both"/>
              <w:rPr>
                <w:color w:val="000000"/>
              </w:rPr>
            </w:pPr>
            <w:r w:rsidRPr="00185E29">
              <w:rPr>
                <w:color w:val="000000"/>
                <w:sz w:val="22"/>
                <w:szCs w:val="22"/>
              </w:rPr>
              <w:t xml:space="preserve">Муниципальное казенное учреждение </w:t>
            </w:r>
            <w:r>
              <w:rPr>
                <w:color w:val="000000"/>
                <w:sz w:val="22"/>
                <w:szCs w:val="22"/>
              </w:rPr>
              <w:t>Культурный центр «Мочище»</w:t>
            </w:r>
            <w:r w:rsidRPr="00185E29">
              <w:rPr>
                <w:color w:val="000000"/>
                <w:sz w:val="22"/>
                <w:szCs w:val="22"/>
              </w:rPr>
              <w:t xml:space="preserve">  Новосибирского района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4D5" w:rsidRPr="00B81AFA" w:rsidRDefault="00C534D5" w:rsidP="00B03FAE">
            <w:pPr>
              <w:jc w:val="center"/>
              <w:rPr>
                <w:color w:val="000000"/>
                <w:sz w:val="22"/>
                <w:szCs w:val="22"/>
              </w:rPr>
            </w:pPr>
            <w:r w:rsidRPr="00B81AFA">
              <w:rPr>
                <w:color w:val="000000"/>
                <w:sz w:val="22"/>
                <w:szCs w:val="22"/>
              </w:rPr>
              <w:t>71,74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4D5" w:rsidRPr="00B81AFA" w:rsidRDefault="00C534D5" w:rsidP="00B03FAE">
            <w:pPr>
              <w:jc w:val="center"/>
              <w:rPr>
                <w:sz w:val="22"/>
                <w:szCs w:val="22"/>
              </w:rPr>
            </w:pPr>
            <w:r w:rsidRPr="00B81AFA">
              <w:rPr>
                <w:sz w:val="22"/>
                <w:szCs w:val="22"/>
              </w:rPr>
              <w:t>39,90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4D5" w:rsidRPr="00B81AFA" w:rsidRDefault="00C534D5" w:rsidP="00B03FAE">
            <w:pPr>
              <w:jc w:val="center"/>
              <w:rPr>
                <w:color w:val="000000"/>
                <w:sz w:val="22"/>
                <w:szCs w:val="22"/>
              </w:rPr>
            </w:pPr>
            <w:r w:rsidRPr="00B81AFA">
              <w:rPr>
                <w:color w:val="000000"/>
                <w:sz w:val="22"/>
                <w:szCs w:val="22"/>
              </w:rPr>
              <w:t>64,23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4D5" w:rsidRPr="00B81AFA" w:rsidRDefault="00C534D5" w:rsidP="00B03FAE">
            <w:pPr>
              <w:jc w:val="center"/>
              <w:rPr>
                <w:color w:val="000000"/>
                <w:sz w:val="22"/>
                <w:szCs w:val="22"/>
              </w:rPr>
            </w:pPr>
            <w:r w:rsidRPr="00B81AFA">
              <w:rPr>
                <w:color w:val="000000"/>
                <w:sz w:val="22"/>
                <w:szCs w:val="22"/>
              </w:rPr>
              <w:t>93,43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4D5" w:rsidRPr="00B81AFA" w:rsidRDefault="00C534D5" w:rsidP="00B03FAE">
            <w:pPr>
              <w:jc w:val="center"/>
              <w:rPr>
                <w:color w:val="000000"/>
                <w:sz w:val="22"/>
                <w:szCs w:val="22"/>
              </w:rPr>
            </w:pPr>
            <w:r w:rsidRPr="00B81AFA">
              <w:rPr>
                <w:color w:val="000000"/>
                <w:sz w:val="22"/>
                <w:szCs w:val="22"/>
              </w:rPr>
              <w:t>69,07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4D5" w:rsidRPr="00B81AFA" w:rsidRDefault="00C534D5" w:rsidP="00B03FAE">
            <w:pPr>
              <w:jc w:val="center"/>
              <w:rPr>
                <w:color w:val="000000"/>
                <w:sz w:val="22"/>
                <w:szCs w:val="22"/>
              </w:rPr>
            </w:pPr>
            <w:r w:rsidRPr="00B81AFA">
              <w:rPr>
                <w:color w:val="000000"/>
                <w:sz w:val="22"/>
                <w:szCs w:val="22"/>
              </w:rPr>
              <w:t>81,33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4D5" w:rsidRPr="00B81AFA" w:rsidRDefault="00C534D5" w:rsidP="00B03FAE">
            <w:pPr>
              <w:jc w:val="center"/>
              <w:rPr>
                <w:color w:val="000000"/>
                <w:sz w:val="22"/>
                <w:szCs w:val="22"/>
              </w:rPr>
            </w:pPr>
            <w:r w:rsidRPr="00B81AFA">
              <w:rPr>
                <w:color w:val="000000"/>
                <w:sz w:val="22"/>
                <w:szCs w:val="22"/>
              </w:rPr>
              <w:t>77,60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4D5" w:rsidRPr="00B81AFA" w:rsidRDefault="00C534D5" w:rsidP="00B03FAE">
            <w:pPr>
              <w:jc w:val="center"/>
              <w:rPr>
                <w:color w:val="000000"/>
                <w:sz w:val="22"/>
                <w:szCs w:val="22"/>
              </w:rPr>
            </w:pPr>
            <w:r w:rsidRPr="00B81AFA">
              <w:rPr>
                <w:color w:val="000000"/>
                <w:sz w:val="22"/>
                <w:szCs w:val="22"/>
              </w:rPr>
              <w:t>43,94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4D5" w:rsidRPr="00B81AFA" w:rsidRDefault="00C534D5" w:rsidP="00B03FAE">
            <w:pPr>
              <w:jc w:val="center"/>
              <w:rPr>
                <w:color w:val="000000"/>
                <w:sz w:val="22"/>
                <w:szCs w:val="22"/>
              </w:rPr>
            </w:pPr>
            <w:r w:rsidRPr="00B81AFA">
              <w:rPr>
                <w:color w:val="000000"/>
                <w:sz w:val="22"/>
                <w:szCs w:val="22"/>
              </w:rPr>
              <w:t>14,29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4D5" w:rsidRPr="00185E29" w:rsidRDefault="00C534D5" w:rsidP="00B03FAE">
            <w:pPr>
              <w:jc w:val="center"/>
              <w:rPr>
                <w:color w:val="000000"/>
                <w:sz w:val="22"/>
                <w:szCs w:val="22"/>
              </w:rPr>
            </w:pPr>
            <w:r w:rsidRPr="00185E29">
              <w:rPr>
                <w:color w:val="000000"/>
                <w:sz w:val="22"/>
                <w:szCs w:val="22"/>
              </w:rPr>
              <w:t>92,05</w:t>
            </w:r>
          </w:p>
        </w:tc>
      </w:tr>
    </w:tbl>
    <w:p w:rsidR="00C534D5" w:rsidRDefault="00C534D5"/>
    <w:sectPr w:rsidR="00C534D5" w:rsidSect="00D71D94">
      <w:pgSz w:w="16838" w:h="11906" w:orient="landscape"/>
      <w:pgMar w:top="1701" w:right="253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43910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260"/>
        </w:tabs>
        <w:ind w:left="26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6695"/>
    <w:rsid w:val="00071C8C"/>
    <w:rsid w:val="00185E29"/>
    <w:rsid w:val="001C2659"/>
    <w:rsid w:val="00246695"/>
    <w:rsid w:val="00286A7C"/>
    <w:rsid w:val="00510FB2"/>
    <w:rsid w:val="00B03FAE"/>
    <w:rsid w:val="00B35DBD"/>
    <w:rsid w:val="00B81AFA"/>
    <w:rsid w:val="00C534D5"/>
    <w:rsid w:val="00D71D94"/>
    <w:rsid w:val="00FF2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69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link w:val="a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">
    <w:name w:val="Знак Знак Знак Знак Знак Знак"/>
    <w:basedOn w:val="Normal"/>
    <w:uiPriority w:val="99"/>
    <w:rsid w:val="002466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24669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">
    <w:name w:val="Знак Знак Знак Знак Знак Знак Знак Знак"/>
    <w:basedOn w:val="Normal"/>
    <w:link w:val="DefaultParagraphFont"/>
    <w:uiPriority w:val="99"/>
    <w:rsid w:val="00B81AFA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180</Words>
  <Characters>1031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Customer</cp:lastModifiedBy>
  <cp:revision>4</cp:revision>
  <dcterms:created xsi:type="dcterms:W3CDTF">2017-01-30T10:44:00Z</dcterms:created>
  <dcterms:modified xsi:type="dcterms:W3CDTF">2017-12-18T07:59:00Z</dcterms:modified>
</cp:coreProperties>
</file>